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F97E" w14:textId="77777777" w:rsidR="00E152CA" w:rsidRPr="00831F2A" w:rsidRDefault="00FA59F6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об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4"/>
        <w:gridCol w:w="6578"/>
        <w:gridCol w:w="2659"/>
      </w:tblGrid>
      <w:tr w:rsidR="0048623F" w:rsidRPr="00807501" w14:paraId="6210FCB5" w14:textId="77777777" w:rsidTr="00EB21BE">
        <w:trPr>
          <w:trHeight w:val="761"/>
        </w:trPr>
        <w:tc>
          <w:tcPr>
            <w:tcW w:w="334" w:type="dxa"/>
          </w:tcPr>
          <w:p w14:paraId="5A7B4B9F" w14:textId="77777777" w:rsidR="0048623F" w:rsidRPr="0007561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7" w:type="dxa"/>
            <w:gridSpan w:val="2"/>
          </w:tcPr>
          <w:p w14:paraId="5797EC57" w14:textId="1ADB0065" w:rsidR="00204263" w:rsidRPr="00F52490" w:rsidRDefault="00204263" w:rsidP="00587F2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Администрация М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униципально</w:t>
            </w: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го 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образовани</w:t>
            </w: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я </w:t>
            </w:r>
            <w:r w:rsidR="00F52490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Чернс</w:t>
            </w:r>
            <w:r w:rsidR="00587F23"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кий район </w:t>
            </w:r>
          </w:p>
          <w:p w14:paraId="2C5D68FF" w14:textId="7A52A68F" w:rsidR="00587F23" w:rsidRPr="00F52490" w:rsidRDefault="00587F23" w:rsidP="00587F2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52490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Тульской области</w:t>
            </w:r>
          </w:p>
          <w:p w14:paraId="73BE2EA9" w14:textId="0046C54E" w:rsidR="0048623F" w:rsidRPr="00075611" w:rsidRDefault="00BD3E91" w:rsidP="00BD3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24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39D9" w:rsidRPr="00F52490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F52490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F52490">
              <w:rPr>
                <w:rFonts w:ascii="Times New Roman" w:hAnsi="Times New Roman"/>
                <w:sz w:val="24"/>
                <w:szCs w:val="24"/>
              </w:rPr>
              <w:t>об установлении публичного</w:t>
            </w:r>
            <w:r w:rsidR="009739D9" w:rsidRPr="00075611">
              <w:rPr>
                <w:rFonts w:ascii="Times New Roman" w:hAnsi="Times New Roman"/>
                <w:sz w:val="24"/>
                <w:szCs w:val="24"/>
              </w:rPr>
              <w:t xml:space="preserve"> сервитута)</w:t>
            </w:r>
          </w:p>
        </w:tc>
      </w:tr>
      <w:tr w:rsidR="0048623F" w:rsidRPr="00807501" w14:paraId="6B1AF6FB" w14:textId="77777777" w:rsidTr="00EB21BE">
        <w:tc>
          <w:tcPr>
            <w:tcW w:w="334" w:type="dxa"/>
          </w:tcPr>
          <w:p w14:paraId="40BB9A93" w14:textId="77777777" w:rsidR="0048623F" w:rsidRPr="00075611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7" w:type="dxa"/>
            <w:gridSpan w:val="2"/>
          </w:tcPr>
          <w:p w14:paraId="6110BF95" w14:textId="77777777" w:rsidR="00BD3E91" w:rsidRDefault="00BD3E91" w:rsidP="006E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BD3E91">
              <w:rPr>
                <w:rFonts w:ascii="Times New Roman" w:hAnsi="Times New Roman"/>
                <w:sz w:val="24"/>
                <w:szCs w:val="24"/>
              </w:rPr>
              <w:t xml:space="preserve">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BD3E91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BD3E91">
              <w:rPr>
                <w:rFonts w:ascii="Times New Roman" w:hAnsi="Times New Roman"/>
                <w:sz w:val="24"/>
                <w:szCs w:val="24"/>
              </w:rPr>
              <w:t xml:space="preserve"> Курская АЭС – Москва" </w:t>
            </w:r>
          </w:p>
          <w:p w14:paraId="71F5506A" w14:textId="5A9293E4" w:rsidR="0048623F" w:rsidRPr="00075611" w:rsidRDefault="009739D9" w:rsidP="006E65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AF1802" w:rsidRPr="00807501" w14:paraId="12D20D36" w14:textId="77777777" w:rsidTr="00EB21BE">
        <w:trPr>
          <w:trHeight w:val="30"/>
        </w:trPr>
        <w:tc>
          <w:tcPr>
            <w:tcW w:w="334" w:type="dxa"/>
            <w:vMerge w:val="restart"/>
          </w:tcPr>
          <w:p w14:paraId="0481DA6C" w14:textId="77777777" w:rsidR="00AF1802" w:rsidRPr="00075611" w:rsidRDefault="00AF1802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6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8" w:type="dxa"/>
            <w:vAlign w:val="center"/>
          </w:tcPr>
          <w:p w14:paraId="04A50F9E" w14:textId="77777777" w:rsidR="00AF1802" w:rsidRPr="007E7800" w:rsidRDefault="00AF1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800">
              <w:rPr>
                <w:rFonts w:ascii="Times New Roman" w:hAnsi="Times New Roman"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2659" w:type="dxa"/>
            <w:vAlign w:val="center"/>
          </w:tcPr>
          <w:p w14:paraId="4B54E495" w14:textId="77777777" w:rsidR="00AF1802" w:rsidRPr="007E7800" w:rsidRDefault="00AF18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800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  <w:r w:rsidRPr="007E7800">
              <w:rPr>
                <w:rFonts w:ascii="Times New Roman" w:hAnsi="Times New Roman"/>
                <w:sz w:val="24"/>
                <w:szCs w:val="24"/>
              </w:rPr>
              <w:br/>
              <w:t xml:space="preserve"> земельного участка</w:t>
            </w:r>
          </w:p>
        </w:tc>
      </w:tr>
      <w:tr w:rsidR="00EA7953" w:rsidRPr="00BD3E91" w14:paraId="09E291E9" w14:textId="77777777" w:rsidTr="0004268C">
        <w:trPr>
          <w:trHeight w:val="20"/>
        </w:trPr>
        <w:tc>
          <w:tcPr>
            <w:tcW w:w="334" w:type="dxa"/>
            <w:vMerge/>
          </w:tcPr>
          <w:p w14:paraId="044C7DDE" w14:textId="77777777" w:rsidR="00EA7953" w:rsidRPr="00BD3E91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1BED" w14:textId="77777777" w:rsidR="00EA7953" w:rsidRPr="00E31EEB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EEB">
              <w:rPr>
                <w:rFonts w:ascii="Times New Roman" w:hAnsi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участка.Ориентир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 xml:space="preserve">здание дома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культуры.Участок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 находится примерно в 3290 м, по направлению на юго-запад от ориентира.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 xml:space="preserve">Почтовый адрес ориентира: Тульская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Чернский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тер МО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Большескуратовское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д Долматово,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br/>
              <w:t>Юбилейная, д 1, участок находится примерно в 3290 м по направлению на юго-запад от ориентира-здание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>дома культуры, расположенного за пределами участка.</w:t>
            </w:r>
          </w:p>
          <w:p w14:paraId="058561E1" w14:textId="720C9495" w:rsidR="00EA7953" w:rsidRPr="00E31EEB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59" w:type="dxa"/>
          </w:tcPr>
          <w:p w14:paraId="69089900" w14:textId="477065B5" w:rsidR="00EA7953" w:rsidRPr="00E31EEB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1EEB">
              <w:rPr>
                <w:rFonts w:ascii="Times New Roman" w:hAnsi="Times New Roman"/>
                <w:sz w:val="24"/>
                <w:szCs w:val="24"/>
              </w:rPr>
              <w:t>71:21:050401:92</w:t>
            </w:r>
          </w:p>
        </w:tc>
      </w:tr>
      <w:tr w:rsidR="00EA7953" w:rsidRPr="00BD3E91" w14:paraId="144E49A0" w14:textId="77777777" w:rsidTr="0004268C">
        <w:trPr>
          <w:trHeight w:val="20"/>
        </w:trPr>
        <w:tc>
          <w:tcPr>
            <w:tcW w:w="334" w:type="dxa"/>
          </w:tcPr>
          <w:p w14:paraId="04D82EEE" w14:textId="77777777" w:rsidR="00EA7953" w:rsidRPr="00BD3E91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406A" w14:textId="77777777" w:rsidR="00EA7953" w:rsidRPr="00E31EEB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EEB">
              <w:rPr>
                <w:rFonts w:ascii="Times New Roman" w:hAnsi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участка.Ориентир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 xml:space="preserve">здание дома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культуры.Участок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 находится примерно в 2900 м, по направлению на юго-запад от ориентира.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 xml:space="preserve">Почтовый адрес ориентира: Тульская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Чернский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тер МО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Большескуратовское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t xml:space="preserve">, д Долматово, </w:t>
            </w:r>
            <w:proofErr w:type="spellStart"/>
            <w:r w:rsidRPr="00E31EE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31EEB">
              <w:rPr>
                <w:rFonts w:ascii="Times New Roman" w:hAnsi="Times New Roman"/>
                <w:sz w:val="24"/>
                <w:szCs w:val="24"/>
              </w:rPr>
              <w:br/>
              <w:t>Юбилейная, д 1, участок находится примерно в 2900 м по направлению на юго-запад от ориентира-здание</w:t>
            </w:r>
            <w:r w:rsidRPr="00E31EEB">
              <w:rPr>
                <w:rFonts w:ascii="Times New Roman" w:hAnsi="Times New Roman"/>
                <w:sz w:val="24"/>
                <w:szCs w:val="24"/>
              </w:rPr>
              <w:br/>
              <w:t>дома культуры, расположенного за пределами участка.</w:t>
            </w:r>
          </w:p>
          <w:p w14:paraId="748D1475" w14:textId="77777777" w:rsidR="00EA7953" w:rsidRPr="00E31EEB" w:rsidRDefault="00EA7953" w:rsidP="00EA79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6356CEF4" w14:textId="3DFAB5AF" w:rsidR="00EA7953" w:rsidRPr="00E31EEB" w:rsidRDefault="00EA7953" w:rsidP="00EA795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1EEB">
              <w:rPr>
                <w:rFonts w:ascii="Times New Roman" w:hAnsi="Times New Roman"/>
                <w:sz w:val="24"/>
                <w:szCs w:val="24"/>
              </w:rPr>
              <w:t>71:21:050401:90</w:t>
            </w:r>
          </w:p>
        </w:tc>
      </w:tr>
      <w:tr w:rsidR="00811E42" w:rsidRPr="00BD3E91" w14:paraId="35D860B8" w14:textId="77777777" w:rsidTr="00250E14">
        <w:trPr>
          <w:trHeight w:val="70"/>
        </w:trPr>
        <w:tc>
          <w:tcPr>
            <w:tcW w:w="334" w:type="dxa"/>
          </w:tcPr>
          <w:p w14:paraId="374FACD6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37" w:type="dxa"/>
            <w:gridSpan w:val="2"/>
            <w:vAlign w:val="center"/>
          </w:tcPr>
          <w:p w14:paraId="06A66184" w14:textId="323F838C" w:rsidR="00811E42" w:rsidRPr="00F52490" w:rsidRDefault="00EA7953" w:rsidP="00811E4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6</w:t>
            </w:r>
            <w:r w:rsidR="00D66F35" w:rsidRPr="00F5249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(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шесть</w:t>
            </w:r>
            <w:r w:rsidR="00D66F35" w:rsidRPr="00F5249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) месяцев</w:t>
            </w:r>
          </w:p>
          <w:p w14:paraId="37F7BB47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(срок установления публичного сервитута)</w:t>
            </w:r>
          </w:p>
        </w:tc>
      </w:tr>
      <w:tr w:rsidR="00811E42" w:rsidRPr="00BD3E91" w14:paraId="2114694A" w14:textId="77777777" w:rsidTr="00EB21BE">
        <w:tc>
          <w:tcPr>
            <w:tcW w:w="334" w:type="dxa"/>
          </w:tcPr>
          <w:p w14:paraId="49034916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37" w:type="dxa"/>
            <w:gridSpan w:val="2"/>
            <w:vAlign w:val="center"/>
          </w:tcPr>
          <w:p w14:paraId="7EE8596C" w14:textId="77777777" w:rsidR="00E31EEB" w:rsidRPr="00587F23" w:rsidRDefault="00E31EEB" w:rsidP="00E31EE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определяется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соотвествии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 п.7 ст.39.46 ЗК РФ</w:t>
            </w:r>
          </w:p>
          <w:p w14:paraId="0D661A87" w14:textId="32BB7946" w:rsidR="00811E42" w:rsidRPr="00587F23" w:rsidRDefault="00E31EEB" w:rsidP="00E31E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E42" w:rsidRPr="00587F23">
              <w:rPr>
                <w:rFonts w:ascii="Times New Roman" w:hAnsi="Times New Roman"/>
                <w:sz w:val="24"/>
                <w:szCs w:val="24"/>
              </w:rPr>
              <w:t>(установление платы за публичный сервитут)</w:t>
            </w:r>
          </w:p>
        </w:tc>
      </w:tr>
      <w:tr w:rsidR="00811E42" w:rsidRPr="00BD3E91" w14:paraId="276F0C74" w14:textId="77777777" w:rsidTr="00EB21BE">
        <w:tc>
          <w:tcPr>
            <w:tcW w:w="334" w:type="dxa"/>
          </w:tcPr>
          <w:p w14:paraId="2717F0DC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37" w:type="dxa"/>
            <w:gridSpan w:val="2"/>
          </w:tcPr>
          <w:p w14:paraId="5C7FEB81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E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Постановление правительства РФ от 24.02.2009 № 160 «О порядке установления охранных зон объектов электросетевого хозяйства и особых </w:t>
            </w:r>
            <w:bookmarkStart w:id="0" w:name="_GoBack"/>
            <w:bookmarkEnd w:id="0"/>
            <w:r w:rsidRPr="00BD3E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условий использования земельных участков, расположенных в границах таких зон». </w:t>
            </w:r>
          </w:p>
          <w:p w14:paraId="327AADEC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(реквизиты нормативных актов,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зон)</w:t>
            </w:r>
          </w:p>
        </w:tc>
      </w:tr>
      <w:tr w:rsidR="00811E42" w:rsidRPr="00BD3E91" w14:paraId="38FDB66A" w14:textId="77777777" w:rsidTr="00EB21BE">
        <w:tc>
          <w:tcPr>
            <w:tcW w:w="334" w:type="dxa"/>
          </w:tcPr>
          <w:p w14:paraId="6A3D902F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37" w:type="dxa"/>
            <w:gridSpan w:val="2"/>
          </w:tcPr>
          <w:p w14:paraId="56D1574E" w14:textId="60AA5C83" w:rsidR="00811E42" w:rsidRPr="00587F23" w:rsidRDefault="00811E42" w:rsidP="00587F23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Графическое описание местоположени</w:t>
            </w:r>
            <w:r w:rsidR="00587F23" w:rsidRPr="00587F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я границ публичного сервитута, </w:t>
            </w: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а также перечень координат</w:t>
            </w:r>
            <w:r w:rsidR="00587F23" w:rsidRPr="00587F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характерных точек этих границ </w:t>
            </w:r>
            <w:r w:rsidRPr="00587F23">
              <w:rPr>
                <w:rFonts w:ascii="Times New Roman" w:hAnsi="Times New Roman"/>
                <w:spacing w:val="-4"/>
                <w:sz w:val="24"/>
                <w:szCs w:val="24"/>
              </w:rPr>
              <w:t>прилагается к настоящему решению</w:t>
            </w:r>
          </w:p>
          <w:p w14:paraId="380F2B52" w14:textId="77777777" w:rsidR="00811E42" w:rsidRPr="00BD3E91" w:rsidRDefault="00811E42" w:rsidP="00811E4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  <w:tr w:rsidR="00811E42" w:rsidRPr="00BD3E91" w14:paraId="69159A16" w14:textId="77777777" w:rsidTr="00EB21BE">
        <w:tc>
          <w:tcPr>
            <w:tcW w:w="334" w:type="dxa"/>
          </w:tcPr>
          <w:p w14:paraId="784BE13D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37" w:type="dxa"/>
            <w:gridSpan w:val="2"/>
          </w:tcPr>
          <w:p w14:paraId="735889EA" w14:textId="4009949E" w:rsidR="00587F23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Утвердить границы публичного сервитута в соответствии с прилагаемым настоящему Решению сведениям.</w:t>
            </w:r>
          </w:p>
          <w:p w14:paraId="104BBFD9" w14:textId="26AFBDC9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Публичный сервитут считается установленным со дня внесения сведений о нем в Единый государственный реестр недвижимости</w:t>
            </w:r>
          </w:p>
          <w:p w14:paraId="450B99BC" w14:textId="77777777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(установление публичного сервитута)</w:t>
            </w:r>
          </w:p>
        </w:tc>
      </w:tr>
      <w:tr w:rsidR="00811E42" w:rsidRPr="00BD3E91" w14:paraId="3BDDF698" w14:textId="77777777" w:rsidTr="00EB21BE">
        <w:tc>
          <w:tcPr>
            <w:tcW w:w="334" w:type="dxa"/>
          </w:tcPr>
          <w:p w14:paraId="7CC52132" w14:textId="77777777" w:rsidR="00811E42" w:rsidRPr="00BD3E91" w:rsidRDefault="00811E42" w:rsidP="00811E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37" w:type="dxa"/>
            <w:gridSpan w:val="2"/>
          </w:tcPr>
          <w:p w14:paraId="319767E3" w14:textId="02BDE5FF" w:rsidR="00811E42" w:rsidRPr="00587F23" w:rsidRDefault="00587F23" w:rsidP="00587F23">
            <w:pPr>
              <w:jc w:val="center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pacing w:val="6"/>
                <w:sz w:val="24"/>
                <w:szCs w:val="24"/>
              </w:rPr>
              <w:t>Обществ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у </w:t>
            </w:r>
            <w:r w:rsidRPr="00587F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с ограниченной ответственностью «Правовое измерение»</w:t>
            </w: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="00811E42" w:rsidRPr="00587F23">
              <w:rPr>
                <w:rFonts w:ascii="Times New Roman" w:hAnsi="Times New Roman"/>
                <w:spacing w:val="6"/>
                <w:sz w:val="24"/>
                <w:szCs w:val="24"/>
              </w:rPr>
              <w:t>обеспечить:</w:t>
            </w:r>
          </w:p>
          <w:p w14:paraId="18793886" w14:textId="77777777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- опубликование решения (за исключением приложений к нему) в порядке, установленном для официального опубликования (обнародования) муниципальных правовых актов;</w:t>
            </w:r>
          </w:p>
          <w:p w14:paraId="7D7A23F9" w14:textId="2F9F4A40" w:rsidR="00811E42" w:rsidRPr="00587F23" w:rsidRDefault="00811E42" w:rsidP="00587F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F23">
              <w:rPr>
                <w:rFonts w:ascii="Times New Roman" w:hAnsi="Times New Roman"/>
                <w:sz w:val="24"/>
                <w:szCs w:val="24"/>
              </w:rPr>
              <w:t>- направление копии решения правообладателям земельных участков, в отношении которых принято решение об установлении публичного сервитута</w:t>
            </w:r>
            <w:r w:rsidR="001864BD" w:rsidRPr="00587F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46CC7" w14:textId="77777777" w:rsidR="00811E42" w:rsidRPr="00BD3E91" w:rsidRDefault="00811E42" w:rsidP="00811E4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E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(принятие решения об установлении публичного сервитута) </w:t>
            </w:r>
          </w:p>
        </w:tc>
      </w:tr>
    </w:tbl>
    <w:p w14:paraId="4D49F910" w14:textId="77777777" w:rsidR="0048623F" w:rsidRPr="00BD3E91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BD3E9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3EA5"/>
    <w:rsid w:val="00013CBF"/>
    <w:rsid w:val="0002073B"/>
    <w:rsid w:val="0004740E"/>
    <w:rsid w:val="00075611"/>
    <w:rsid w:val="000A4C2C"/>
    <w:rsid w:val="000C7383"/>
    <w:rsid w:val="000D4AE1"/>
    <w:rsid w:val="000E3629"/>
    <w:rsid w:val="000E3C6D"/>
    <w:rsid w:val="000F3D26"/>
    <w:rsid w:val="00164C29"/>
    <w:rsid w:val="00165B9C"/>
    <w:rsid w:val="001667F5"/>
    <w:rsid w:val="00175D7D"/>
    <w:rsid w:val="001864BD"/>
    <w:rsid w:val="00191AA8"/>
    <w:rsid w:val="001936A4"/>
    <w:rsid w:val="001A3FCD"/>
    <w:rsid w:val="001B5924"/>
    <w:rsid w:val="001D5C0E"/>
    <w:rsid w:val="001E24AF"/>
    <w:rsid w:val="001F3BAC"/>
    <w:rsid w:val="00204263"/>
    <w:rsid w:val="0023220B"/>
    <w:rsid w:val="00244432"/>
    <w:rsid w:val="00250E14"/>
    <w:rsid w:val="00251A29"/>
    <w:rsid w:val="0026062B"/>
    <w:rsid w:val="00267455"/>
    <w:rsid w:val="00274B02"/>
    <w:rsid w:val="002A1875"/>
    <w:rsid w:val="002A2AEF"/>
    <w:rsid w:val="002B2100"/>
    <w:rsid w:val="002C559D"/>
    <w:rsid w:val="002F2E07"/>
    <w:rsid w:val="00321B49"/>
    <w:rsid w:val="003307E9"/>
    <w:rsid w:val="00335689"/>
    <w:rsid w:val="00340A1C"/>
    <w:rsid w:val="00347E2F"/>
    <w:rsid w:val="0036409B"/>
    <w:rsid w:val="00364F78"/>
    <w:rsid w:val="003D5AC3"/>
    <w:rsid w:val="003D60C0"/>
    <w:rsid w:val="003F373A"/>
    <w:rsid w:val="0040262C"/>
    <w:rsid w:val="004222E1"/>
    <w:rsid w:val="00426433"/>
    <w:rsid w:val="004602FB"/>
    <w:rsid w:val="00461C4C"/>
    <w:rsid w:val="0047157E"/>
    <w:rsid w:val="0047727D"/>
    <w:rsid w:val="0048623F"/>
    <w:rsid w:val="0049661B"/>
    <w:rsid w:val="00496BC7"/>
    <w:rsid w:val="004A0D50"/>
    <w:rsid w:val="004B0690"/>
    <w:rsid w:val="004D0C0D"/>
    <w:rsid w:val="004D2F1E"/>
    <w:rsid w:val="004F0619"/>
    <w:rsid w:val="0050045C"/>
    <w:rsid w:val="00514BCC"/>
    <w:rsid w:val="0052486E"/>
    <w:rsid w:val="0056566E"/>
    <w:rsid w:val="00571CF7"/>
    <w:rsid w:val="0058612F"/>
    <w:rsid w:val="00587F23"/>
    <w:rsid w:val="005B01C7"/>
    <w:rsid w:val="005D656F"/>
    <w:rsid w:val="00607A54"/>
    <w:rsid w:val="00630EF5"/>
    <w:rsid w:val="0063285A"/>
    <w:rsid w:val="00635738"/>
    <w:rsid w:val="00647621"/>
    <w:rsid w:val="00653D20"/>
    <w:rsid w:val="0066067A"/>
    <w:rsid w:val="00671750"/>
    <w:rsid w:val="00674A19"/>
    <w:rsid w:val="006A1F71"/>
    <w:rsid w:val="006A24DA"/>
    <w:rsid w:val="006B1FEC"/>
    <w:rsid w:val="006C1739"/>
    <w:rsid w:val="006C6BFC"/>
    <w:rsid w:val="006C762D"/>
    <w:rsid w:val="006D3E8F"/>
    <w:rsid w:val="006E1929"/>
    <w:rsid w:val="006E65C5"/>
    <w:rsid w:val="00704179"/>
    <w:rsid w:val="007051B8"/>
    <w:rsid w:val="007170E9"/>
    <w:rsid w:val="00724A27"/>
    <w:rsid w:val="007814BD"/>
    <w:rsid w:val="00790320"/>
    <w:rsid w:val="0079045D"/>
    <w:rsid w:val="00791EC9"/>
    <w:rsid w:val="007A47CE"/>
    <w:rsid w:val="007A7551"/>
    <w:rsid w:val="007B4838"/>
    <w:rsid w:val="007B49EC"/>
    <w:rsid w:val="007D6C91"/>
    <w:rsid w:val="007E7800"/>
    <w:rsid w:val="00807501"/>
    <w:rsid w:val="00811E42"/>
    <w:rsid w:val="00812F33"/>
    <w:rsid w:val="00813C0A"/>
    <w:rsid w:val="00817510"/>
    <w:rsid w:val="00826B50"/>
    <w:rsid w:val="00831F2A"/>
    <w:rsid w:val="0084630F"/>
    <w:rsid w:val="008542DE"/>
    <w:rsid w:val="00855098"/>
    <w:rsid w:val="00865F7E"/>
    <w:rsid w:val="00873129"/>
    <w:rsid w:val="008A6BD0"/>
    <w:rsid w:val="008B673F"/>
    <w:rsid w:val="008C03D5"/>
    <w:rsid w:val="008C4BDB"/>
    <w:rsid w:val="008D2B1A"/>
    <w:rsid w:val="008F7CAC"/>
    <w:rsid w:val="00913054"/>
    <w:rsid w:val="00944261"/>
    <w:rsid w:val="00947A5D"/>
    <w:rsid w:val="00954C46"/>
    <w:rsid w:val="009739D9"/>
    <w:rsid w:val="009833D8"/>
    <w:rsid w:val="00984341"/>
    <w:rsid w:val="009C49E2"/>
    <w:rsid w:val="009E2FAD"/>
    <w:rsid w:val="009E7967"/>
    <w:rsid w:val="009F57C9"/>
    <w:rsid w:val="009F5F74"/>
    <w:rsid w:val="00A2516A"/>
    <w:rsid w:val="00A50B57"/>
    <w:rsid w:val="00A53E8D"/>
    <w:rsid w:val="00A63F58"/>
    <w:rsid w:val="00A65D0E"/>
    <w:rsid w:val="00A73276"/>
    <w:rsid w:val="00A9385F"/>
    <w:rsid w:val="00AB7E0B"/>
    <w:rsid w:val="00AC285B"/>
    <w:rsid w:val="00AF1802"/>
    <w:rsid w:val="00B03EE7"/>
    <w:rsid w:val="00B311F6"/>
    <w:rsid w:val="00B348AB"/>
    <w:rsid w:val="00B50036"/>
    <w:rsid w:val="00B54946"/>
    <w:rsid w:val="00B95BB1"/>
    <w:rsid w:val="00BA4319"/>
    <w:rsid w:val="00BD3E91"/>
    <w:rsid w:val="00BE54E8"/>
    <w:rsid w:val="00BE57D7"/>
    <w:rsid w:val="00BF1F3E"/>
    <w:rsid w:val="00BF3D5C"/>
    <w:rsid w:val="00C001D9"/>
    <w:rsid w:val="00C174AC"/>
    <w:rsid w:val="00C3106B"/>
    <w:rsid w:val="00C9300F"/>
    <w:rsid w:val="00CC029E"/>
    <w:rsid w:val="00CC4D76"/>
    <w:rsid w:val="00CD64AF"/>
    <w:rsid w:val="00D202A6"/>
    <w:rsid w:val="00D223EB"/>
    <w:rsid w:val="00D52F97"/>
    <w:rsid w:val="00D5385E"/>
    <w:rsid w:val="00D64039"/>
    <w:rsid w:val="00D66F35"/>
    <w:rsid w:val="00DA6FC6"/>
    <w:rsid w:val="00DB781F"/>
    <w:rsid w:val="00DD3A8A"/>
    <w:rsid w:val="00E152CA"/>
    <w:rsid w:val="00E17D3F"/>
    <w:rsid w:val="00E31EEB"/>
    <w:rsid w:val="00E34E31"/>
    <w:rsid w:val="00E34F95"/>
    <w:rsid w:val="00E44405"/>
    <w:rsid w:val="00E509A3"/>
    <w:rsid w:val="00E61E95"/>
    <w:rsid w:val="00E772EB"/>
    <w:rsid w:val="00E95A48"/>
    <w:rsid w:val="00EA6D1B"/>
    <w:rsid w:val="00EA7953"/>
    <w:rsid w:val="00EB21BE"/>
    <w:rsid w:val="00EF6684"/>
    <w:rsid w:val="00F206BA"/>
    <w:rsid w:val="00F3574A"/>
    <w:rsid w:val="00F43CEE"/>
    <w:rsid w:val="00F456C6"/>
    <w:rsid w:val="00F5066A"/>
    <w:rsid w:val="00F51782"/>
    <w:rsid w:val="00F52490"/>
    <w:rsid w:val="00F61E10"/>
    <w:rsid w:val="00F664FD"/>
    <w:rsid w:val="00F9174A"/>
    <w:rsid w:val="00F97C2A"/>
    <w:rsid w:val="00FA49D2"/>
    <w:rsid w:val="00FA59F6"/>
    <w:rsid w:val="00FA6A03"/>
    <w:rsid w:val="00FA73A1"/>
    <w:rsid w:val="00FB1747"/>
    <w:rsid w:val="00FC456D"/>
    <w:rsid w:val="00FD334B"/>
    <w:rsid w:val="00FE1D98"/>
    <w:rsid w:val="00FE718C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CB66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A938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93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938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93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938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75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0756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75611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756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0756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34B48-2549-404A-AD9E-32E45464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Диана</cp:lastModifiedBy>
  <cp:revision>47</cp:revision>
  <cp:lastPrinted>2019-08-27T09:19:00Z</cp:lastPrinted>
  <dcterms:created xsi:type="dcterms:W3CDTF">2021-11-08T06:16:00Z</dcterms:created>
  <dcterms:modified xsi:type="dcterms:W3CDTF">2026-08-14T15:14:00Z</dcterms:modified>
</cp:coreProperties>
</file>